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9AB46" w14:textId="7EECC512" w:rsidR="009E0176" w:rsidRPr="009E0176" w:rsidRDefault="009E0176" w:rsidP="009E0176">
      <w:pPr>
        <w:pStyle w:val="Standard"/>
        <w:spacing w:after="240" w:line="276" w:lineRule="auto"/>
        <w:jc w:val="center"/>
        <w:rPr>
          <w:rFonts w:ascii="Times New Roman" w:hAnsi="Times New Roman" w:cs="Times New Roman"/>
          <w:b/>
          <w:bCs/>
        </w:rPr>
      </w:pPr>
      <w:bookmarkStart w:id="0" w:name="_Hlk29812100"/>
      <w:r w:rsidRPr="009E0176">
        <w:rPr>
          <w:rFonts w:ascii="Times New Roman" w:hAnsi="Times New Roman" w:cs="Times New Roman"/>
          <w:b/>
          <w:bCs/>
        </w:rPr>
        <w:t>KİŞİSEL VERİLERİN KORUNMASINA İLİŞKİN TAAHHÜTNAME</w:t>
      </w:r>
    </w:p>
    <w:p w14:paraId="34FCE01A" w14:textId="0AE3C718" w:rsidR="00844F11" w:rsidRPr="00960F9C" w:rsidRDefault="00987564" w:rsidP="000578FE">
      <w:pPr>
        <w:pStyle w:val="Standard"/>
        <w:spacing w:after="240" w:line="276" w:lineRule="auto"/>
        <w:jc w:val="both"/>
        <w:rPr>
          <w:rFonts w:ascii="Times New Roman" w:hAnsi="Times New Roman" w:cs="Times New Roman"/>
        </w:rPr>
      </w:pPr>
      <w:r w:rsidRPr="00960F9C">
        <w:rPr>
          <w:rFonts w:ascii="Times New Roman" w:hAnsi="Times New Roman" w:cs="Times New Roman"/>
        </w:rPr>
        <w:t xml:space="preserve">[_______] tarihinden itibaren [___________] unvanı ile çalışmakta olduğum </w:t>
      </w:r>
      <w:r w:rsidR="00B4376C" w:rsidRPr="00960F9C">
        <w:rPr>
          <w:rFonts w:ascii="Times New Roman" w:eastAsiaTheme="minorEastAsia" w:hAnsi="Times New Roman"/>
          <w:color w:val="000000" w:themeColor="text1"/>
          <w:kern w:val="24"/>
        </w:rPr>
        <w:t>Abdullah Gül Üniversitesi (“</w:t>
      </w:r>
      <w:r w:rsidR="00B4376C" w:rsidRPr="00960F9C">
        <w:rPr>
          <w:rFonts w:ascii="Times New Roman" w:eastAsiaTheme="minorEastAsia" w:hAnsi="Times New Roman"/>
          <w:b/>
          <w:bCs/>
          <w:color w:val="000000" w:themeColor="text1"/>
          <w:kern w:val="24"/>
        </w:rPr>
        <w:t>Üniversite</w:t>
      </w:r>
      <w:r w:rsidR="00B4376C" w:rsidRPr="00960F9C">
        <w:rPr>
          <w:rFonts w:ascii="Times New Roman" w:eastAsiaTheme="minorEastAsia" w:hAnsi="Times New Roman"/>
          <w:color w:val="000000" w:themeColor="text1"/>
          <w:kern w:val="24"/>
        </w:rPr>
        <w:t>”)</w:t>
      </w:r>
      <w:r w:rsidRPr="00960F9C">
        <w:rPr>
          <w:rFonts w:ascii="Times New Roman" w:hAnsi="Times New Roman" w:cs="Times New Roman"/>
        </w:rPr>
        <w:t xml:space="preserve"> </w:t>
      </w:r>
      <w:r w:rsidR="00B4376C" w:rsidRPr="00960F9C">
        <w:rPr>
          <w:rFonts w:ascii="Times New Roman" w:hAnsi="Times New Roman" w:cs="Times New Roman"/>
        </w:rPr>
        <w:t xml:space="preserve">bünyesinde mevcut çalışmam </w:t>
      </w:r>
      <w:r w:rsidRPr="00960F9C">
        <w:rPr>
          <w:rFonts w:ascii="Times New Roman" w:hAnsi="Times New Roman" w:cs="Times New Roman"/>
        </w:rPr>
        <w:t xml:space="preserve">ve gerçekleştirdiğim işlemler kapsamında, işbu Kişisel Verilerin Korunması </w:t>
      </w:r>
      <w:proofErr w:type="spellStart"/>
      <w:r w:rsidRPr="00960F9C">
        <w:rPr>
          <w:rFonts w:ascii="Times New Roman" w:hAnsi="Times New Roman" w:cs="Times New Roman"/>
        </w:rPr>
        <w:t>Taahhütnamesi</w:t>
      </w:r>
      <w:r w:rsidR="000578FE" w:rsidRPr="00960F9C">
        <w:rPr>
          <w:rFonts w:ascii="Times New Roman" w:hAnsi="Times New Roman" w:cs="Times New Roman"/>
        </w:rPr>
        <w:t>’</w:t>
      </w:r>
      <w:r w:rsidRPr="00960F9C">
        <w:rPr>
          <w:rFonts w:ascii="Times New Roman" w:hAnsi="Times New Roman" w:cs="Times New Roman"/>
        </w:rPr>
        <w:t>ni</w:t>
      </w:r>
      <w:proofErr w:type="spellEnd"/>
      <w:r w:rsidRPr="00960F9C">
        <w:rPr>
          <w:rFonts w:ascii="Times New Roman" w:hAnsi="Times New Roman" w:cs="Times New Roman"/>
        </w:rPr>
        <w:t xml:space="preserve"> (“</w:t>
      </w:r>
      <w:r w:rsidRPr="00960F9C">
        <w:rPr>
          <w:rFonts w:ascii="Times New Roman" w:hAnsi="Times New Roman" w:cs="Times New Roman"/>
          <w:b/>
        </w:rPr>
        <w:t>Taahhütname</w:t>
      </w:r>
      <w:r w:rsidRPr="00960F9C">
        <w:rPr>
          <w:rFonts w:ascii="Times New Roman" w:hAnsi="Times New Roman" w:cs="Times New Roman"/>
        </w:rPr>
        <w:t xml:space="preserve">”) bilgilendirilerek okudum ve kabul ettim. </w:t>
      </w:r>
    </w:p>
    <w:p w14:paraId="34FCE01B" w14:textId="77777777" w:rsidR="00844F11" w:rsidRPr="00960F9C" w:rsidRDefault="00987564" w:rsidP="000578FE">
      <w:pPr>
        <w:pStyle w:val="Standard"/>
        <w:spacing w:after="240" w:line="276" w:lineRule="auto"/>
        <w:jc w:val="both"/>
        <w:rPr>
          <w:rFonts w:ascii="Times New Roman" w:hAnsi="Times New Roman" w:cs="Times New Roman"/>
        </w:rPr>
      </w:pPr>
      <w:r w:rsidRPr="00960F9C">
        <w:rPr>
          <w:rFonts w:ascii="Times New Roman" w:hAnsi="Times New Roman" w:cs="Times New Roman"/>
        </w:rPr>
        <w:t>Bu Taahhütname kapsamında;</w:t>
      </w:r>
    </w:p>
    <w:p w14:paraId="34FCE01C" w14:textId="4C1D08D0" w:rsidR="00844F11" w:rsidRPr="00960F9C" w:rsidRDefault="00987564" w:rsidP="000578FE">
      <w:pPr>
        <w:pStyle w:val="ListeParagraf"/>
        <w:numPr>
          <w:ilvl w:val="0"/>
          <w:numId w:val="4"/>
        </w:numPr>
        <w:spacing w:after="240" w:line="276" w:lineRule="auto"/>
        <w:jc w:val="both"/>
        <w:rPr>
          <w:rFonts w:ascii="Times New Roman" w:hAnsi="Times New Roman" w:cs="Times New Roman"/>
        </w:rPr>
      </w:pPr>
      <w:r w:rsidRPr="00960F9C">
        <w:rPr>
          <w:rFonts w:ascii="Times New Roman" w:hAnsi="Times New Roman" w:cs="Times New Roman"/>
        </w:rPr>
        <w:t>“</w:t>
      </w:r>
      <w:r w:rsidRPr="00960F9C">
        <w:rPr>
          <w:rFonts w:ascii="Times New Roman" w:hAnsi="Times New Roman" w:cs="Times New Roman"/>
          <w:b/>
          <w:bCs/>
        </w:rPr>
        <w:t>Kanun</w:t>
      </w:r>
      <w:r w:rsidRPr="00960F9C">
        <w:rPr>
          <w:rFonts w:ascii="Times New Roman" w:hAnsi="Times New Roman" w:cs="Times New Roman"/>
        </w:rPr>
        <w:t>”; 6698 sayılı Kişisel Verilerin Korunması Kanunu</w:t>
      </w:r>
      <w:r w:rsidR="000578FE" w:rsidRPr="00960F9C">
        <w:rPr>
          <w:rFonts w:ascii="Times New Roman" w:hAnsi="Times New Roman" w:cs="Times New Roman"/>
        </w:rPr>
        <w:t>’nu,</w:t>
      </w:r>
    </w:p>
    <w:p w14:paraId="34FCE01E" w14:textId="4024333F" w:rsidR="00844F11" w:rsidRPr="00960F9C" w:rsidRDefault="00987564" w:rsidP="000578FE">
      <w:pPr>
        <w:pStyle w:val="ListeParagraf"/>
        <w:numPr>
          <w:ilvl w:val="0"/>
          <w:numId w:val="4"/>
        </w:numPr>
        <w:spacing w:after="240" w:line="276" w:lineRule="auto"/>
        <w:jc w:val="both"/>
        <w:rPr>
          <w:rFonts w:ascii="Times New Roman" w:hAnsi="Times New Roman" w:cs="Times New Roman"/>
        </w:rPr>
      </w:pPr>
      <w:r w:rsidRPr="00960F9C">
        <w:rPr>
          <w:rFonts w:ascii="Times New Roman" w:hAnsi="Times New Roman" w:cs="Times New Roman"/>
        </w:rPr>
        <w:t>“</w:t>
      </w:r>
      <w:r w:rsidRPr="00960F9C">
        <w:rPr>
          <w:rFonts w:ascii="Times New Roman" w:hAnsi="Times New Roman" w:cs="Times New Roman"/>
          <w:b/>
          <w:bCs/>
        </w:rPr>
        <w:t>Kişisel Veri</w:t>
      </w:r>
      <w:r w:rsidRPr="00960F9C">
        <w:rPr>
          <w:rFonts w:ascii="Times New Roman" w:hAnsi="Times New Roman" w:cs="Times New Roman"/>
        </w:rPr>
        <w:t>”; kimliği belirli veya belirlenebilir gerçek kişiye ilişkin her türlü bilgi</w:t>
      </w:r>
      <w:r w:rsidR="00DF1543" w:rsidRPr="00960F9C">
        <w:rPr>
          <w:rFonts w:ascii="Times New Roman" w:hAnsi="Times New Roman" w:cs="Times New Roman"/>
        </w:rPr>
        <w:t>yi ifade eder.</w:t>
      </w:r>
    </w:p>
    <w:p w14:paraId="2049D51F" w14:textId="06360759" w:rsidR="0083387A" w:rsidRPr="00960F9C" w:rsidRDefault="00B4376C" w:rsidP="000578FE">
      <w:pPr>
        <w:spacing w:after="240" w:line="276" w:lineRule="auto"/>
        <w:jc w:val="both"/>
        <w:rPr>
          <w:rFonts w:ascii="Times New Roman" w:hAnsi="Times New Roman" w:cs="Times New Roman"/>
        </w:rPr>
      </w:pPr>
      <w:r w:rsidRPr="00960F9C">
        <w:rPr>
          <w:rFonts w:ascii="Times New Roman" w:hAnsi="Times New Roman" w:cs="Times New Roman"/>
        </w:rPr>
        <w:t>Üniversite</w:t>
      </w:r>
      <w:r w:rsidR="0083387A" w:rsidRPr="00960F9C">
        <w:rPr>
          <w:rFonts w:ascii="Times New Roman" w:hAnsi="Times New Roman" w:cs="Times New Roman"/>
        </w:rPr>
        <w:t xml:space="preserve"> nezdindeki istihdamım süresince ve iş </w:t>
      </w:r>
      <w:r w:rsidR="005A4846" w:rsidRPr="00960F9C">
        <w:rPr>
          <w:rFonts w:ascii="Times New Roman" w:hAnsi="Times New Roman" w:cs="Times New Roman"/>
        </w:rPr>
        <w:t>ilişkimin</w:t>
      </w:r>
      <w:r w:rsidR="0083387A" w:rsidRPr="00960F9C">
        <w:rPr>
          <w:rFonts w:ascii="Times New Roman" w:hAnsi="Times New Roman" w:cs="Times New Roman"/>
        </w:rPr>
        <w:t xml:space="preserve"> sona ermesinden itibaren süresiz olarak </w:t>
      </w:r>
      <w:r w:rsidRPr="00960F9C">
        <w:rPr>
          <w:rFonts w:ascii="Times New Roman" w:hAnsi="Times New Roman" w:cs="Times New Roman"/>
        </w:rPr>
        <w:t>Üniversite</w:t>
      </w:r>
      <w:r w:rsidR="00B05AEC" w:rsidRPr="00960F9C">
        <w:rPr>
          <w:rFonts w:ascii="Times New Roman" w:hAnsi="Times New Roman" w:cs="Times New Roman"/>
        </w:rPr>
        <w:t xml:space="preserve"> </w:t>
      </w:r>
      <w:r w:rsidR="0083387A" w:rsidRPr="00960F9C">
        <w:rPr>
          <w:rFonts w:ascii="Times New Roman" w:hAnsi="Times New Roman" w:cs="Times New Roman"/>
        </w:rPr>
        <w:t>nezdindeki çalışmalarım kapsamında;</w:t>
      </w:r>
    </w:p>
    <w:p w14:paraId="4B889047" w14:textId="65EF79DF" w:rsidR="0083387A" w:rsidRPr="00960F9C" w:rsidRDefault="0083387A" w:rsidP="000578FE">
      <w:pPr>
        <w:spacing w:after="240" w:line="276" w:lineRule="auto"/>
        <w:jc w:val="both"/>
        <w:rPr>
          <w:rFonts w:ascii="Times New Roman" w:hAnsi="Times New Roman" w:cs="Times New Roman"/>
        </w:rPr>
      </w:pPr>
      <w:r w:rsidRPr="00960F9C">
        <w:rPr>
          <w:rFonts w:ascii="Times New Roman" w:hAnsi="Times New Roman" w:cs="Times New Roman"/>
        </w:rPr>
        <w:t xml:space="preserve">işlediğim kişisel verileri, Kanun’da ve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politikalarında yer alan usul ve esaslara, ilgili düzenleyici işlemlere, ilgili mevzuatta yer verilen kişisel verilerin korunmasına dair hükümlere uygun olarak işleyeceğimi, işlediğim kişisel verilerin, hukuka aykırı olarak işlenmesinin ve erişilmesinin engellenmesi konusunda gerekli her türlü teknik ve idari tedbiri alacağımı, </w:t>
      </w:r>
      <w:r w:rsidR="009E6B99" w:rsidRPr="00960F9C">
        <w:rPr>
          <w:rFonts w:ascii="Times New Roman" w:hAnsi="Times New Roman" w:cs="Times New Roman"/>
        </w:rPr>
        <w:t>Üniversite</w:t>
      </w:r>
      <w:r w:rsidR="00B05AEC" w:rsidRPr="00960F9C">
        <w:rPr>
          <w:rFonts w:ascii="Times New Roman" w:hAnsi="Times New Roman" w:cs="Times New Roman"/>
        </w:rPr>
        <w:t>’</w:t>
      </w:r>
      <w:r w:rsidR="009E6B99" w:rsidRPr="00960F9C">
        <w:rPr>
          <w:rFonts w:ascii="Times New Roman" w:hAnsi="Times New Roman" w:cs="Times New Roman"/>
        </w:rPr>
        <w:t>ni</w:t>
      </w:r>
      <w:r w:rsidR="00B05AEC" w:rsidRPr="00960F9C">
        <w:rPr>
          <w:rFonts w:ascii="Times New Roman" w:hAnsi="Times New Roman" w:cs="Times New Roman"/>
        </w:rPr>
        <w:t xml:space="preserve">n </w:t>
      </w:r>
      <w:r w:rsidRPr="00960F9C">
        <w:rPr>
          <w:rFonts w:ascii="Times New Roman" w:hAnsi="Times New Roman" w:cs="Times New Roman"/>
        </w:rPr>
        <w:t xml:space="preserve">tarafıma yazılı veya sözlü olarak ileteceği teknik ve idari tedbirlere uygun davranacağımı ve gerektiğinde hiyerarşik kademede üstünde bulunduğum çalışma arkadaşlarımın da gerekli özeni göstermeleri yönünde her türlü yazılı ve sözlü talimatları vereceğimi, işlediğim kişisel verileri, hiçbir şekilde kendime ya da üçüncü kişilere menfaat sağlamak amacıyla kullanmayacağımı, işlediğim kişisel verileri, Kanun hükümleri ile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politikalarında belirtilen şartlara aykırı olarak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dışında üçüncü taraflar ile paylaşmayacağımı ve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politikalarında düzenlenmiş olan amaçlar dışında hiçbir surette kullanmayacağımı, işlemeyeceğimi, arşivlemeyeceğimi, aktarmayacağımı, işlediğim kişisel verilerin, her ne formatta olursa olsun üçüncü bir tarafla paylaşılması gereken her sürecin yürütülmesinde Kanun, kişisel verilerin korunması mevzuatı kapsamındaki ikincil mevzuat,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politikaları ile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tarafından belirlenen diğer ilkeler doğrultusunda gerekli özeni göstereceğimi ve olağan iş akışı dışında değerlendirilebilecek şüpheli paylaşımları ve veri ihlali teşkil edebilecek durumları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içindeki ilgili birimlere derhal bildireceğimi, işlediğim her türlü kamu </w:t>
      </w:r>
      <w:r w:rsidR="009E6B99" w:rsidRPr="00960F9C">
        <w:rPr>
          <w:rFonts w:ascii="Times New Roman" w:hAnsi="Times New Roman" w:cs="Times New Roman"/>
        </w:rPr>
        <w:t>Üniversite</w:t>
      </w:r>
      <w:r w:rsidRPr="00960F9C">
        <w:rPr>
          <w:rFonts w:ascii="Times New Roman" w:hAnsi="Times New Roman" w:cs="Times New Roman"/>
        </w:rPr>
        <w:t xml:space="preserve"> ve kuruluşundan gelebilecek kişisel veri paylaşımı talebini, talebin getirdiği zaman sınırı seviyesini de dikkate almak suretiyle </w:t>
      </w:r>
      <w:r w:rsidR="009E6B99" w:rsidRPr="00960F9C">
        <w:rPr>
          <w:rFonts w:ascii="Times New Roman" w:hAnsi="Times New Roman" w:cs="Times New Roman"/>
        </w:rPr>
        <w:t>Üniversite</w:t>
      </w:r>
      <w:r w:rsidR="00B05AEC" w:rsidRPr="00960F9C">
        <w:rPr>
          <w:rFonts w:ascii="Times New Roman" w:hAnsi="Times New Roman" w:cs="Times New Roman"/>
        </w:rPr>
        <w:t>’</w:t>
      </w:r>
      <w:r w:rsidR="009E6B99" w:rsidRPr="00960F9C">
        <w:rPr>
          <w:rFonts w:ascii="Times New Roman" w:hAnsi="Times New Roman" w:cs="Times New Roman"/>
        </w:rPr>
        <w:t>ni</w:t>
      </w:r>
      <w:r w:rsidR="00916325" w:rsidRPr="00960F9C">
        <w:rPr>
          <w:rFonts w:ascii="Times New Roman" w:hAnsi="Times New Roman" w:cs="Times New Roman"/>
        </w:rPr>
        <w:t>n</w:t>
      </w:r>
      <w:r w:rsidR="00B05AEC" w:rsidRPr="00960F9C">
        <w:rPr>
          <w:rFonts w:ascii="Times New Roman" w:hAnsi="Times New Roman" w:cs="Times New Roman"/>
        </w:rPr>
        <w:t xml:space="preserve"> </w:t>
      </w:r>
      <w:r w:rsidRPr="00960F9C">
        <w:rPr>
          <w:rFonts w:ascii="Times New Roman" w:hAnsi="Times New Roman" w:cs="Times New Roman"/>
        </w:rPr>
        <w:t xml:space="preserve">ilgili birimlerine derhal bildireceğimi, işlediğim kişisel verilerin güvenliğinin sağlanmasına ilişkin olarak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politikalarına uygun hareket edeceğimi, işlediğim kişisel veriler ile ilgili olarak süresiz sır saklama yükümlülüğüne tabi olacağımı, makul beklentiler ışığında bilgim dâhilinde olan kişisel veri işleme faaliyetlerinin Kişisel Verilerin Korunması Kanunu hükümleri ve politikada yer alan amaçlarla uyumlu olarak gerçekleşmesi için gerekli gayreti göstereceğimi,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tarafından belirlenmiş olan kişisel veri güvenliğine ilişkin rol ve sorumluluklarımın bilincinde olduğumu ve gerekleri yerine getireceğimi,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tarafından düzenlenen kişisel verilerin korunması konusunda her tür eğitim, toplantı, program ve farkındalık artırıcı benzeri organizasyona,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için üstlendiğim işler nedeniyle aksini gerektirecek bir mazeretim olmadığı sürece katılım göstereceğimi ve mazeretli olarak katılamadığım durumlarda da bunların telafisi için gerekli aksiyonu alacağımı, </w:t>
      </w:r>
      <w:r w:rsidR="009E6B99" w:rsidRPr="00960F9C">
        <w:rPr>
          <w:rFonts w:ascii="Times New Roman" w:hAnsi="Times New Roman" w:cs="Times New Roman"/>
        </w:rPr>
        <w:t>Üniversite</w:t>
      </w:r>
      <w:r w:rsidR="00B05AEC" w:rsidRPr="00960F9C">
        <w:rPr>
          <w:rFonts w:ascii="Times New Roman" w:hAnsi="Times New Roman" w:cs="Times New Roman"/>
        </w:rPr>
        <w:t>’</w:t>
      </w:r>
      <w:r w:rsidR="005A4846" w:rsidRPr="00960F9C">
        <w:rPr>
          <w:rFonts w:ascii="Times New Roman" w:hAnsi="Times New Roman" w:cs="Times New Roman"/>
        </w:rPr>
        <w:t>ye</w:t>
      </w:r>
      <w:r w:rsidR="00B05AEC" w:rsidRPr="00960F9C">
        <w:rPr>
          <w:rFonts w:ascii="Times New Roman" w:hAnsi="Times New Roman" w:cs="Times New Roman"/>
        </w:rPr>
        <w:t xml:space="preserve"> </w:t>
      </w:r>
      <w:r w:rsidRPr="00960F9C">
        <w:rPr>
          <w:rFonts w:ascii="Times New Roman" w:hAnsi="Times New Roman" w:cs="Times New Roman"/>
        </w:rPr>
        <w:t xml:space="preserve">ilettiğim ve ileteceğim üçüncü kişilere ait kişisel verilerin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tarafından işleneceğine ilişkin ilgili kişileri bilgilendirdiğimi ve açık rızalarını aldığımı, işbu </w:t>
      </w:r>
      <w:proofErr w:type="spellStart"/>
      <w:r w:rsidRPr="00960F9C">
        <w:rPr>
          <w:rFonts w:ascii="Times New Roman" w:hAnsi="Times New Roman" w:cs="Times New Roman"/>
        </w:rPr>
        <w:t>Taahhütname’deki</w:t>
      </w:r>
      <w:proofErr w:type="spellEnd"/>
      <w:r w:rsidRPr="00960F9C">
        <w:rPr>
          <w:rFonts w:ascii="Times New Roman" w:hAnsi="Times New Roman" w:cs="Times New Roman"/>
        </w:rPr>
        <w:t xml:space="preserve"> yükümlülüklerime aykırı davranmam halinde </w:t>
      </w:r>
      <w:r w:rsidR="009E6B99" w:rsidRPr="00960F9C">
        <w:rPr>
          <w:rFonts w:ascii="Times New Roman" w:hAnsi="Times New Roman" w:cs="Times New Roman"/>
        </w:rPr>
        <w:t>Üniversite</w:t>
      </w:r>
      <w:r w:rsidR="00B05AEC" w:rsidRPr="00960F9C">
        <w:rPr>
          <w:rFonts w:ascii="Times New Roman" w:hAnsi="Times New Roman" w:cs="Times New Roman"/>
        </w:rPr>
        <w:t>’</w:t>
      </w:r>
      <w:r w:rsidR="005A4846" w:rsidRPr="00960F9C">
        <w:rPr>
          <w:rFonts w:ascii="Times New Roman" w:hAnsi="Times New Roman" w:cs="Times New Roman"/>
        </w:rPr>
        <w:t>ni</w:t>
      </w:r>
      <w:r w:rsidR="0097228F" w:rsidRPr="00960F9C">
        <w:rPr>
          <w:rFonts w:ascii="Times New Roman" w:hAnsi="Times New Roman" w:cs="Times New Roman"/>
        </w:rPr>
        <w:t>n</w:t>
      </w:r>
      <w:r w:rsidR="00B05AEC" w:rsidRPr="00960F9C">
        <w:rPr>
          <w:rFonts w:ascii="Times New Roman" w:hAnsi="Times New Roman" w:cs="Times New Roman"/>
        </w:rPr>
        <w:t xml:space="preserve"> </w:t>
      </w:r>
      <w:r w:rsidRPr="00960F9C">
        <w:rPr>
          <w:rFonts w:ascii="Times New Roman" w:hAnsi="Times New Roman" w:cs="Times New Roman"/>
        </w:rPr>
        <w:t xml:space="preserve">uğrayacağı doğrudan ve dolaylı tüm zararları ferileri ile birlikte </w:t>
      </w:r>
      <w:r w:rsidRPr="00960F9C">
        <w:rPr>
          <w:rFonts w:ascii="Times New Roman" w:hAnsi="Times New Roman" w:cs="Times New Roman"/>
        </w:rPr>
        <w:lastRenderedPageBreak/>
        <w:t xml:space="preserve">tazmin edeceğimi, ayrıca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için disiplin süreçleri yürütüleceğini, görev değişikliği gibi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 xml:space="preserve">adına işlediğim kişisel verilerin değişikliği, işten ayrılma, periyodik imha süreleri gibi hallerde ve </w:t>
      </w:r>
      <w:r w:rsidR="009E6B99" w:rsidRPr="00960F9C">
        <w:rPr>
          <w:rFonts w:ascii="Times New Roman" w:hAnsi="Times New Roman" w:cs="Times New Roman"/>
        </w:rPr>
        <w:t>Üniversite</w:t>
      </w:r>
      <w:r w:rsidR="00B05AEC" w:rsidRPr="00960F9C">
        <w:rPr>
          <w:rFonts w:ascii="Times New Roman" w:hAnsi="Times New Roman" w:cs="Times New Roman"/>
        </w:rPr>
        <w:t>’</w:t>
      </w:r>
      <w:r w:rsidR="005A4846" w:rsidRPr="00960F9C">
        <w:rPr>
          <w:rFonts w:ascii="Times New Roman" w:hAnsi="Times New Roman" w:cs="Times New Roman"/>
        </w:rPr>
        <w:t>nin</w:t>
      </w:r>
      <w:r w:rsidR="00B05AEC" w:rsidRPr="00960F9C">
        <w:rPr>
          <w:rFonts w:ascii="Times New Roman" w:hAnsi="Times New Roman" w:cs="Times New Roman"/>
        </w:rPr>
        <w:t xml:space="preserve"> </w:t>
      </w:r>
      <w:r w:rsidRPr="00960F9C">
        <w:rPr>
          <w:rFonts w:ascii="Times New Roman" w:hAnsi="Times New Roman" w:cs="Times New Roman"/>
        </w:rPr>
        <w:t xml:space="preserve">talebi halinde bahse konu ve işlediğim tüm kişisel bilgi ve belgeleri, bilgisayarda veya elektronik ortamda kayıtlı olanlar da dahil olmak üzere </w:t>
      </w:r>
      <w:r w:rsidR="009E6B99" w:rsidRPr="00960F9C">
        <w:rPr>
          <w:rFonts w:ascii="Times New Roman" w:hAnsi="Times New Roman" w:cs="Times New Roman"/>
        </w:rPr>
        <w:t>Üniversite</w:t>
      </w:r>
      <w:r w:rsidR="00B05AEC" w:rsidRPr="00960F9C">
        <w:rPr>
          <w:rFonts w:ascii="Times New Roman" w:hAnsi="Times New Roman" w:cs="Times New Roman"/>
        </w:rPr>
        <w:t>’</w:t>
      </w:r>
      <w:r w:rsidR="005A4846" w:rsidRPr="00960F9C">
        <w:rPr>
          <w:rFonts w:ascii="Times New Roman" w:hAnsi="Times New Roman" w:cs="Times New Roman"/>
        </w:rPr>
        <w:t>ye</w:t>
      </w:r>
      <w:r w:rsidR="00B05AEC" w:rsidRPr="00960F9C">
        <w:rPr>
          <w:rFonts w:ascii="Times New Roman" w:hAnsi="Times New Roman" w:cs="Times New Roman"/>
        </w:rPr>
        <w:t xml:space="preserve"> </w:t>
      </w:r>
      <w:r w:rsidRPr="00960F9C">
        <w:rPr>
          <w:rFonts w:ascii="Times New Roman" w:hAnsi="Times New Roman" w:cs="Times New Roman"/>
        </w:rPr>
        <w:t xml:space="preserve">iade edeceğimi ve </w:t>
      </w:r>
      <w:r w:rsidR="009E6B99" w:rsidRPr="00960F9C">
        <w:rPr>
          <w:rFonts w:ascii="Times New Roman" w:hAnsi="Times New Roman" w:cs="Times New Roman"/>
        </w:rPr>
        <w:t>Üniversite</w:t>
      </w:r>
      <w:r w:rsidR="00B05AEC" w:rsidRPr="00960F9C">
        <w:rPr>
          <w:rFonts w:ascii="Times New Roman" w:hAnsi="Times New Roman" w:cs="Times New Roman"/>
        </w:rPr>
        <w:t xml:space="preserve"> </w:t>
      </w:r>
      <w:r w:rsidRPr="00960F9C">
        <w:rPr>
          <w:rFonts w:ascii="Times New Roman" w:hAnsi="Times New Roman" w:cs="Times New Roman"/>
        </w:rPr>
        <w:t>politikalarına uygun imha edeceğimi,</w:t>
      </w:r>
      <w:r w:rsidR="008666E2" w:rsidRPr="00960F9C">
        <w:rPr>
          <w:rFonts w:ascii="Times New Roman" w:hAnsi="Times New Roman" w:cs="Times New Roman"/>
        </w:rPr>
        <w:t xml:space="preserve"> </w:t>
      </w:r>
      <w:r w:rsidRPr="00960F9C">
        <w:rPr>
          <w:rFonts w:ascii="Times New Roman" w:hAnsi="Times New Roman" w:cs="Times New Roman"/>
        </w:rPr>
        <w:t>kabul, beyan ve taahhüt ederim.</w:t>
      </w:r>
    </w:p>
    <w:p w14:paraId="34FCE025" w14:textId="607AF77C" w:rsidR="00844F11" w:rsidRPr="00960F9C" w:rsidRDefault="00987564" w:rsidP="000578FE">
      <w:pPr>
        <w:pStyle w:val="ListeParagraf"/>
        <w:spacing w:after="240" w:line="276" w:lineRule="auto"/>
        <w:ind w:left="0"/>
        <w:jc w:val="both"/>
        <w:rPr>
          <w:rFonts w:ascii="Times New Roman" w:hAnsi="Times New Roman" w:cs="Times New Roman"/>
          <w:b/>
          <w:bCs/>
        </w:rPr>
      </w:pPr>
      <w:bookmarkStart w:id="1" w:name="_Hlk29811647"/>
      <w:r w:rsidRPr="00960F9C">
        <w:rPr>
          <w:rFonts w:ascii="Times New Roman" w:hAnsi="Times New Roman" w:cs="Times New Roman"/>
          <w:b/>
          <w:bCs/>
        </w:rPr>
        <w:t>Adı ve Soyadı</w:t>
      </w:r>
      <w:r w:rsidR="00E64933" w:rsidRPr="00960F9C">
        <w:rPr>
          <w:rFonts w:ascii="Times New Roman" w:hAnsi="Times New Roman" w:cs="Times New Roman"/>
          <w:b/>
          <w:bCs/>
        </w:rPr>
        <w:tab/>
      </w:r>
      <w:r w:rsidRPr="00960F9C">
        <w:rPr>
          <w:rFonts w:ascii="Times New Roman" w:hAnsi="Times New Roman" w:cs="Times New Roman"/>
          <w:b/>
          <w:bCs/>
        </w:rPr>
        <w:t>:</w:t>
      </w:r>
    </w:p>
    <w:p w14:paraId="34FCE026" w14:textId="77777777" w:rsidR="00844F11" w:rsidRPr="00960F9C" w:rsidRDefault="00987564" w:rsidP="000578FE">
      <w:pPr>
        <w:spacing w:after="240" w:line="276" w:lineRule="auto"/>
        <w:jc w:val="both"/>
        <w:rPr>
          <w:rFonts w:ascii="Times New Roman" w:hAnsi="Times New Roman" w:cs="Times New Roman"/>
          <w:b/>
          <w:bCs/>
        </w:rPr>
      </w:pPr>
      <w:r w:rsidRPr="00960F9C">
        <w:rPr>
          <w:rFonts w:ascii="Times New Roman" w:hAnsi="Times New Roman" w:cs="Times New Roman"/>
          <w:b/>
          <w:bCs/>
        </w:rPr>
        <w:t>Tarih</w:t>
      </w:r>
      <w:r w:rsidRPr="00960F9C">
        <w:rPr>
          <w:rFonts w:ascii="Times New Roman" w:hAnsi="Times New Roman" w:cs="Times New Roman"/>
          <w:b/>
          <w:bCs/>
        </w:rPr>
        <w:tab/>
      </w:r>
      <w:r w:rsidRPr="00960F9C">
        <w:rPr>
          <w:rFonts w:ascii="Times New Roman" w:hAnsi="Times New Roman" w:cs="Times New Roman"/>
          <w:b/>
          <w:bCs/>
        </w:rPr>
        <w:tab/>
        <w:t>:</w:t>
      </w:r>
    </w:p>
    <w:p w14:paraId="34FCE027" w14:textId="77777777" w:rsidR="00844F11" w:rsidRPr="00960F9C" w:rsidRDefault="00987564" w:rsidP="000578FE">
      <w:pPr>
        <w:spacing w:after="240" w:line="276" w:lineRule="auto"/>
        <w:jc w:val="both"/>
        <w:rPr>
          <w:rFonts w:ascii="Times New Roman" w:hAnsi="Times New Roman" w:cs="Times New Roman"/>
          <w:b/>
          <w:bCs/>
        </w:rPr>
      </w:pPr>
      <w:r w:rsidRPr="00960F9C">
        <w:rPr>
          <w:rFonts w:ascii="Times New Roman" w:hAnsi="Times New Roman" w:cs="Times New Roman"/>
          <w:b/>
          <w:bCs/>
        </w:rPr>
        <w:t>İmza</w:t>
      </w:r>
      <w:r w:rsidRPr="00960F9C">
        <w:rPr>
          <w:rFonts w:ascii="Times New Roman" w:hAnsi="Times New Roman" w:cs="Times New Roman"/>
          <w:b/>
          <w:bCs/>
        </w:rPr>
        <w:tab/>
      </w:r>
      <w:r w:rsidRPr="00960F9C">
        <w:rPr>
          <w:rFonts w:ascii="Times New Roman" w:hAnsi="Times New Roman" w:cs="Times New Roman"/>
          <w:b/>
          <w:bCs/>
        </w:rPr>
        <w:tab/>
        <w:t>:</w:t>
      </w:r>
    </w:p>
    <w:bookmarkEnd w:id="0"/>
    <w:bookmarkEnd w:id="1"/>
    <w:p w14:paraId="34FCE028" w14:textId="77777777" w:rsidR="00844F11" w:rsidRPr="00960F9C" w:rsidRDefault="00844F11" w:rsidP="000578FE">
      <w:pPr>
        <w:pStyle w:val="ListeParagraf"/>
        <w:spacing w:after="240" w:line="276" w:lineRule="auto"/>
        <w:jc w:val="both"/>
        <w:rPr>
          <w:rFonts w:ascii="Times New Roman" w:hAnsi="Times New Roman" w:cs="Times New Roman"/>
        </w:rPr>
      </w:pPr>
    </w:p>
    <w:sectPr w:rsidR="00844F11" w:rsidRPr="00960F9C">
      <w:footerReference w:type="default" r:id="rId10"/>
      <w:pgSz w:w="11906" w:h="16838"/>
      <w:pgMar w:top="708" w:right="1134" w:bottom="1134" w:left="1134" w:header="72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95505" w14:textId="77777777" w:rsidR="00B52536" w:rsidRDefault="00B52536">
      <w:pPr>
        <w:rPr>
          <w:rFonts w:hint="eastAsia"/>
        </w:rPr>
      </w:pPr>
      <w:r>
        <w:separator/>
      </w:r>
    </w:p>
  </w:endnote>
  <w:endnote w:type="continuationSeparator" w:id="0">
    <w:p w14:paraId="72EF0E51" w14:textId="77777777" w:rsidR="00B52536" w:rsidRDefault="00B525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E02D" w14:textId="77777777" w:rsidR="00234540" w:rsidRDefault="00987564">
    <w:pPr>
      <w:pStyle w:val="AltBilgi"/>
      <w:rPr>
        <w:rFonts w:hint="eastAsia"/>
      </w:rP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5DEB7" w14:textId="77777777" w:rsidR="00B52536" w:rsidRDefault="00B52536">
      <w:pPr>
        <w:rPr>
          <w:rFonts w:hint="eastAsia"/>
        </w:rPr>
      </w:pPr>
      <w:r>
        <w:rPr>
          <w:color w:val="000000"/>
        </w:rPr>
        <w:separator/>
      </w:r>
    </w:p>
  </w:footnote>
  <w:footnote w:type="continuationSeparator" w:id="0">
    <w:p w14:paraId="1F0FD150" w14:textId="77777777" w:rsidR="00B52536" w:rsidRDefault="00B5253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4293"/>
    <w:multiLevelType w:val="multilevel"/>
    <w:tmpl w:val="A83A6E48"/>
    <w:styleLink w:val="WWNum1"/>
    <w:lvl w:ilvl="0">
      <w:start w:val="1"/>
      <w:numFmt w:val="decimal"/>
      <w:lvlText w:val="%1."/>
      <w:lvlJc w:val="left"/>
      <w:pPr>
        <w:ind w:left="720" w:hanging="360"/>
      </w:pPr>
    </w:lvl>
    <w:lvl w:ilvl="1">
      <w:start w:val="1"/>
      <w:numFmt w:val="lowerLetter"/>
      <w:lvlText w:val="%2."/>
      <w:lvlJc w:val="left"/>
      <w:pPr>
        <w:ind w:left="157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40AFA"/>
    <w:multiLevelType w:val="multilevel"/>
    <w:tmpl w:val="AB4AB2AC"/>
    <w:styleLink w:val="WWNum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D73F82"/>
    <w:multiLevelType w:val="multilevel"/>
    <w:tmpl w:val="16366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811464"/>
    <w:multiLevelType w:val="multilevel"/>
    <w:tmpl w:val="098E0750"/>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11"/>
    <w:rsid w:val="000578FE"/>
    <w:rsid w:val="0008151B"/>
    <w:rsid w:val="000A15D1"/>
    <w:rsid w:val="000B5801"/>
    <w:rsid w:val="000F06BA"/>
    <w:rsid w:val="001A4320"/>
    <w:rsid w:val="00245FA3"/>
    <w:rsid w:val="00253CB1"/>
    <w:rsid w:val="0029344A"/>
    <w:rsid w:val="002B10DA"/>
    <w:rsid w:val="002E59AF"/>
    <w:rsid w:val="0044643B"/>
    <w:rsid w:val="004B4370"/>
    <w:rsid w:val="004C7ED2"/>
    <w:rsid w:val="00523F7A"/>
    <w:rsid w:val="005A4846"/>
    <w:rsid w:val="005B132A"/>
    <w:rsid w:val="007601FD"/>
    <w:rsid w:val="0083387A"/>
    <w:rsid w:val="00844F11"/>
    <w:rsid w:val="008666E2"/>
    <w:rsid w:val="00916325"/>
    <w:rsid w:val="00923B08"/>
    <w:rsid w:val="00960F9C"/>
    <w:rsid w:val="0097228F"/>
    <w:rsid w:val="00987564"/>
    <w:rsid w:val="009C2A9D"/>
    <w:rsid w:val="009E0176"/>
    <w:rsid w:val="009E6B99"/>
    <w:rsid w:val="00A47072"/>
    <w:rsid w:val="00A50960"/>
    <w:rsid w:val="00AE2551"/>
    <w:rsid w:val="00B05AEC"/>
    <w:rsid w:val="00B4376C"/>
    <w:rsid w:val="00B52536"/>
    <w:rsid w:val="00C1169E"/>
    <w:rsid w:val="00DF1543"/>
    <w:rsid w:val="00E4333A"/>
    <w:rsid w:val="00E62D28"/>
    <w:rsid w:val="00E64933"/>
    <w:rsid w:val="00EF0BB9"/>
    <w:rsid w:val="00F120FA"/>
    <w:rsid w:val="00F74221"/>
    <w:rsid w:val="00F87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CE016"/>
  <w15:docId w15:val="{BAA0B14B-1873-49B1-9325-584DFC77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Paragraf">
    <w:name w:val="List Paragraph"/>
    <w:basedOn w:val="Standard"/>
    <w:pPr>
      <w:spacing w:after="160"/>
      <w:ind w:left="720"/>
    </w:pPr>
  </w:style>
  <w:style w:type="paragraph" w:styleId="AltBilgi">
    <w:name w:val="footer"/>
    <w:basedOn w:val="Standard"/>
    <w:pPr>
      <w:suppressLineNumbers/>
      <w:tabs>
        <w:tab w:val="center" w:pos="4819"/>
        <w:tab w:val="right" w:pos="9638"/>
      </w:tabs>
    </w:pPr>
  </w:style>
  <w:style w:type="paragraph" w:customStyle="1" w:styleId="HeaderandFooter">
    <w:name w:val="Header and Footer"/>
    <w:basedOn w:val="Standard"/>
    <w:pPr>
      <w:suppressLineNumbers/>
      <w:tabs>
        <w:tab w:val="center" w:pos="4819"/>
        <w:tab w:val="right" w:pos="9638"/>
      </w:tabs>
    </w:pPr>
  </w:style>
  <w:style w:type="character" w:styleId="AklamaBavurusu">
    <w:name w:val="annotation reference"/>
    <w:basedOn w:val="VarsaylanParagrafYazTipi"/>
    <w:rPr>
      <w:sz w:val="16"/>
      <w:szCs w:val="16"/>
    </w:rPr>
  </w:style>
  <w:style w:type="paragraph" w:styleId="AklamaMetni">
    <w:name w:val="annotation text"/>
    <w:basedOn w:val="Normal"/>
    <w:rPr>
      <w:rFonts w:cs="Mangal"/>
      <w:sz w:val="20"/>
      <w:szCs w:val="18"/>
    </w:rPr>
  </w:style>
  <w:style w:type="character" w:customStyle="1" w:styleId="AklamaMetniChar">
    <w:name w:val="Açıklama Metni Char"/>
    <w:basedOn w:val="VarsaylanParagrafYazTipi"/>
    <w:rPr>
      <w:rFonts w:cs="Mangal"/>
      <w:sz w:val="20"/>
      <w:szCs w:val="18"/>
    </w:rPr>
  </w:style>
  <w:style w:type="paragraph" w:styleId="AklamaKonusu">
    <w:name w:val="annotation subject"/>
    <w:basedOn w:val="AklamaMetni"/>
    <w:next w:val="AklamaMetni"/>
    <w:rPr>
      <w:b/>
      <w:bCs/>
    </w:rPr>
  </w:style>
  <w:style w:type="character" w:customStyle="1" w:styleId="AklamaKonusuChar">
    <w:name w:val="Açıklama Konusu Char"/>
    <w:basedOn w:val="AklamaMetniChar"/>
    <w:rPr>
      <w:rFonts w:cs="Mangal"/>
      <w:b/>
      <w:bCs/>
      <w:sz w:val="20"/>
      <w:szCs w:val="18"/>
    </w:rPr>
  </w:style>
  <w:style w:type="paragraph" w:styleId="BalonMetni">
    <w:name w:val="Balloon Text"/>
    <w:basedOn w:val="Normal"/>
    <w:rPr>
      <w:rFonts w:ascii="Segoe UI" w:hAnsi="Segoe UI" w:cs="Mangal"/>
      <w:sz w:val="18"/>
      <w:szCs w:val="16"/>
    </w:rPr>
  </w:style>
  <w:style w:type="character" w:customStyle="1" w:styleId="BalonMetniChar">
    <w:name w:val="Balon Metni Char"/>
    <w:basedOn w:val="VarsaylanParagrafYazTipi"/>
    <w:rPr>
      <w:rFonts w:ascii="Segoe UI" w:hAnsi="Segoe UI" w:cs="Mangal"/>
      <w:sz w:val="18"/>
      <w:szCs w:val="16"/>
    </w:rPr>
  </w:style>
  <w:style w:type="numbering" w:customStyle="1" w:styleId="WWNum2">
    <w:name w:val="WWNum2"/>
    <w:basedOn w:val="ListeYok"/>
    <w:pPr>
      <w:numPr>
        <w:numId w:val="1"/>
      </w:numPr>
    </w:pPr>
  </w:style>
  <w:style w:type="numbering" w:customStyle="1" w:styleId="WWNum1">
    <w:name w:val="WWNum1"/>
    <w:basedOn w:val="ListeYok"/>
    <w:pPr>
      <w:numPr>
        <w:numId w:val="2"/>
      </w:numPr>
    </w:pPr>
  </w:style>
  <w:style w:type="numbering" w:customStyle="1" w:styleId="WWNum10">
    <w:name w:val="WWNum10"/>
    <w:basedOn w:val="ListeYok"/>
    <w:pPr>
      <w:numPr>
        <w:numId w:val="3"/>
      </w:numPr>
    </w:pPr>
  </w:style>
  <w:style w:type="paragraph" w:customStyle="1" w:styleId="CommentText1">
    <w:name w:val="Comment Text1"/>
    <w:basedOn w:val="Normal"/>
    <w:rsid w:val="00EF0BB9"/>
    <w:rPr>
      <w:rFonts w:cs="Mangal"/>
      <w:sz w:val="20"/>
      <w:szCs w:val="18"/>
    </w:rPr>
  </w:style>
  <w:style w:type="paragraph" w:styleId="stBilgi">
    <w:name w:val="header"/>
    <w:basedOn w:val="Normal"/>
    <w:link w:val="stBilgiChar"/>
    <w:uiPriority w:val="99"/>
    <w:unhideWhenUsed/>
    <w:rsid w:val="002B10DA"/>
    <w:pPr>
      <w:tabs>
        <w:tab w:val="center" w:pos="4513"/>
        <w:tab w:val="right" w:pos="9026"/>
      </w:tabs>
    </w:pPr>
    <w:rPr>
      <w:rFonts w:cs="Mangal"/>
      <w:szCs w:val="21"/>
    </w:rPr>
  </w:style>
  <w:style w:type="character" w:customStyle="1" w:styleId="stBilgiChar">
    <w:name w:val="Üst Bilgi Char"/>
    <w:basedOn w:val="VarsaylanParagrafYazTipi"/>
    <w:link w:val="stBilgi"/>
    <w:uiPriority w:val="99"/>
    <w:rsid w:val="002B10D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81757">
      <w:bodyDiv w:val="1"/>
      <w:marLeft w:val="0"/>
      <w:marRight w:val="0"/>
      <w:marTop w:val="0"/>
      <w:marBottom w:val="0"/>
      <w:divBdr>
        <w:top w:val="none" w:sz="0" w:space="0" w:color="auto"/>
        <w:left w:val="none" w:sz="0" w:space="0" w:color="auto"/>
        <w:bottom w:val="none" w:sz="0" w:space="0" w:color="auto"/>
        <w:right w:val="none" w:sz="0" w:space="0" w:color="auto"/>
      </w:divBdr>
    </w:div>
    <w:div w:id="329336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9E43A-2633-4BE6-87E6-3322A2041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0D73F-DB16-4BF5-9515-FDBEC8BC8496}">
  <ds:schemaRefs>
    <ds:schemaRef ds:uri="http://schemas.microsoft.com/sharepoint/v3/contenttype/forms"/>
  </ds:schemaRefs>
</ds:datastoreItem>
</file>

<file path=customXml/itemProps3.xml><?xml version="1.0" encoding="utf-8"?>
<ds:datastoreItem xmlns:ds="http://schemas.openxmlformats.org/officeDocument/2006/customXml" ds:itemID="{1B1CDD5D-1777-4352-8C64-DAD489483A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638</Words>
  <Characters>3640</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 Eşe Özdemir</cp:lastModifiedBy>
  <cp:revision>34</cp:revision>
  <dcterms:created xsi:type="dcterms:W3CDTF">2020-03-17T14:09:00Z</dcterms:created>
  <dcterms:modified xsi:type="dcterms:W3CDTF">2021-07-12T08:36:00Z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